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E5D8" w14:textId="23E3A855" w:rsidR="001E45FE" w:rsidRPr="0053713B" w:rsidRDefault="00FF6869" w:rsidP="00FF6869">
      <w:pPr>
        <w:pStyle w:val="NoSpacing"/>
        <w:jc w:val="center"/>
        <w:rPr>
          <w:rFonts w:ascii="Modern Love Grunge" w:hAnsi="Modern Love Grunge"/>
          <w:sz w:val="72"/>
          <w:szCs w:val="72"/>
        </w:rPr>
      </w:pPr>
      <w:r w:rsidRPr="0053713B">
        <w:rPr>
          <w:rFonts w:ascii="Modern Love Grunge" w:hAnsi="Modern Love Grunge"/>
          <w:sz w:val="72"/>
          <w:szCs w:val="72"/>
        </w:rPr>
        <w:t>Medicare Moment</w:t>
      </w:r>
      <w:r w:rsidR="000E0C3B" w:rsidRPr="0053713B">
        <w:rPr>
          <w:rFonts w:ascii="Modern Love Grunge" w:hAnsi="Modern Love Grunge"/>
          <w:sz w:val="72"/>
          <w:szCs w:val="72"/>
        </w:rPr>
        <w:t>s</w:t>
      </w:r>
      <w:r w:rsidR="001E45FE" w:rsidRPr="0053713B">
        <w:rPr>
          <w:rFonts w:ascii="Modern Love Grunge" w:hAnsi="Modern Love Grunge"/>
          <w:sz w:val="72"/>
          <w:szCs w:val="72"/>
        </w:rPr>
        <w:t xml:space="preserve"> </w:t>
      </w:r>
    </w:p>
    <w:p w14:paraId="65050693" w14:textId="4250ABB0" w:rsidR="00FF6869" w:rsidRPr="0053713B" w:rsidRDefault="001E45FE" w:rsidP="00FF6869">
      <w:pPr>
        <w:pStyle w:val="NoSpacing"/>
        <w:jc w:val="center"/>
        <w:rPr>
          <w:szCs w:val="28"/>
        </w:rPr>
      </w:pPr>
      <w:r w:rsidRPr="0053713B">
        <w:rPr>
          <w:szCs w:val="28"/>
        </w:rPr>
        <w:t>presented by Advantage Aging Solutions</w:t>
      </w:r>
    </w:p>
    <w:p w14:paraId="2BD757E1" w14:textId="2AB323B8" w:rsidR="00E660C3" w:rsidRPr="0053713B" w:rsidRDefault="00E660C3" w:rsidP="00FF6869">
      <w:pPr>
        <w:pStyle w:val="NoSpacing"/>
        <w:jc w:val="center"/>
        <w:rPr>
          <w:szCs w:val="28"/>
        </w:rPr>
      </w:pPr>
      <w:r w:rsidRPr="0053713B">
        <w:rPr>
          <w:szCs w:val="28"/>
        </w:rPr>
        <w:t>and SHINE</w:t>
      </w:r>
      <w:r w:rsidR="004F01C6" w:rsidRPr="0053713B">
        <w:rPr>
          <w:szCs w:val="28"/>
        </w:rPr>
        <w:t xml:space="preserve"> (Serving Health Insurance Needs of Elders)</w:t>
      </w:r>
    </w:p>
    <w:p w14:paraId="356E18E5" w14:textId="77777777" w:rsidR="00457228" w:rsidRPr="00457228" w:rsidRDefault="00457228" w:rsidP="00FF6869">
      <w:pPr>
        <w:pStyle w:val="NoSpacing"/>
        <w:jc w:val="center"/>
        <w:rPr>
          <w:sz w:val="16"/>
          <w:szCs w:val="16"/>
        </w:rPr>
      </w:pPr>
    </w:p>
    <w:p w14:paraId="6A6AA8AE" w14:textId="7389557B" w:rsidR="00162EF0" w:rsidRPr="002E1FFD" w:rsidRDefault="00184BB1" w:rsidP="002E1FFD">
      <w:pPr>
        <w:pStyle w:val="NoSpacing"/>
        <w:jc w:val="center"/>
        <w:rPr>
          <w:rFonts w:ascii="Amasis MT Pro Black" w:hAnsi="Amasis MT Pro Black"/>
          <w:b/>
          <w:bCs/>
          <w:noProof/>
          <w:sz w:val="36"/>
          <w:szCs w:val="36"/>
        </w:rPr>
      </w:pPr>
      <w:r>
        <w:rPr>
          <w:rFonts w:ascii="Amasis MT Pro Black" w:hAnsi="Amasis MT Pro Black"/>
          <w:b/>
          <w:bCs/>
          <w:noProof/>
          <w:sz w:val="36"/>
          <w:szCs w:val="36"/>
        </w:rPr>
        <w:t>The A, B, C, and Ds of Medicare</w:t>
      </w:r>
      <w:r w:rsidR="00162EF0">
        <w:rPr>
          <w:rFonts w:ascii="Amasis MT Pro Black" w:hAnsi="Amasis MT Pro Black"/>
          <w:b/>
          <w:bCs/>
          <w:noProof/>
          <w:sz w:val="36"/>
          <w:szCs w:val="36"/>
        </w:rPr>
        <w:t xml:space="preserve"> </w:t>
      </w:r>
    </w:p>
    <w:p w14:paraId="689F948F" w14:textId="1763CAC4" w:rsidR="00184BB1" w:rsidRDefault="00404533" w:rsidP="00184BB1">
      <w:pPr>
        <w:jc w:val="center"/>
        <w:rPr>
          <w:rFonts w:asciiTheme="minorHAnsi" w:hAnsiTheme="minorHAnsi" w:cstheme="minorHAnsi"/>
          <w:color w:val="333333"/>
          <w:sz w:val="30"/>
          <w:szCs w:val="30"/>
        </w:rPr>
      </w:pPr>
      <w:r w:rsidRPr="005831D2">
        <w:rPr>
          <w:rFonts w:ascii="Amasis MT Pro Black" w:hAnsi="Amasis MT Pro Black" w:cstheme="minorHAnsi"/>
          <w:b/>
          <w:bCs/>
          <w:noProof/>
          <w:sz w:val="30"/>
          <w:szCs w:val="30"/>
        </w:rPr>
        <w:t>Did you know</w:t>
      </w:r>
      <w:r w:rsidR="00184BB1">
        <w:rPr>
          <w:rFonts w:ascii="Amasis MT Pro Black" w:hAnsi="Amasis MT Pro Black" w:cstheme="minorHAnsi"/>
          <w:b/>
          <w:bCs/>
          <w:noProof/>
          <w:sz w:val="30"/>
          <w:szCs w:val="30"/>
        </w:rPr>
        <w:t xml:space="preserve"> </w:t>
      </w:r>
      <w:r w:rsidR="00184BB1" w:rsidRPr="006442C0">
        <w:rPr>
          <w:rFonts w:asciiTheme="minorHAnsi" w:hAnsiTheme="minorHAnsi" w:cstheme="minorHAnsi"/>
          <w:color w:val="333333"/>
          <w:sz w:val="30"/>
          <w:szCs w:val="30"/>
        </w:rPr>
        <w:t>that the different parts of Medicare help cover specific services</w:t>
      </w:r>
      <w:r w:rsidR="0053713B">
        <w:rPr>
          <w:rFonts w:asciiTheme="minorHAnsi" w:hAnsiTheme="minorHAnsi" w:cstheme="minorHAnsi"/>
          <w:color w:val="333333"/>
          <w:sz w:val="30"/>
          <w:szCs w:val="30"/>
        </w:rPr>
        <w:t>?</w:t>
      </w:r>
    </w:p>
    <w:p w14:paraId="55933967" w14:textId="77777777" w:rsidR="008525DA" w:rsidRPr="008525DA" w:rsidRDefault="008525DA" w:rsidP="00184BB1">
      <w:pPr>
        <w:jc w:val="center"/>
        <w:rPr>
          <w:rFonts w:asciiTheme="minorHAnsi" w:hAnsiTheme="minorHAnsi" w:cstheme="minorHAnsi"/>
          <w:color w:val="333333"/>
          <w:sz w:val="16"/>
          <w:szCs w:val="16"/>
        </w:rPr>
      </w:pPr>
    </w:p>
    <w:p w14:paraId="60567167" w14:textId="39AC96DF" w:rsidR="006442C0" w:rsidRPr="0053713B" w:rsidRDefault="00184BB1" w:rsidP="006442C0">
      <w:pPr>
        <w:pStyle w:val="ListParagraph"/>
        <w:numPr>
          <w:ilvl w:val="0"/>
          <w:numId w:val="6"/>
        </w:numPr>
        <w:rPr>
          <w:rFonts w:ascii="Abadi" w:hAnsi="Abadi"/>
          <w:b/>
          <w:bCs/>
          <w:color w:val="333333"/>
          <w:sz w:val="28"/>
          <w:szCs w:val="28"/>
        </w:rPr>
      </w:pPr>
      <w:r w:rsidRPr="0053713B">
        <w:rPr>
          <w:rFonts w:ascii="Abadi" w:hAnsi="Abadi"/>
          <w:b/>
          <w:bCs/>
          <w:color w:val="333333"/>
          <w:sz w:val="28"/>
          <w:szCs w:val="28"/>
        </w:rPr>
        <w:t xml:space="preserve">Part A </w:t>
      </w:r>
      <w:r w:rsidR="007977A8" w:rsidRPr="0053713B">
        <w:rPr>
          <w:rFonts w:ascii="Abadi" w:hAnsi="Abadi"/>
          <w:b/>
          <w:bCs/>
          <w:color w:val="333333"/>
          <w:sz w:val="28"/>
          <w:szCs w:val="28"/>
        </w:rPr>
        <w:t xml:space="preserve">covers </w:t>
      </w:r>
      <w:r w:rsidR="007977A8" w:rsidRPr="0053713B">
        <w:rPr>
          <w:rFonts w:ascii="Abadi" w:hAnsi="Abadi" w:cstheme="minorHAnsi"/>
          <w:b/>
          <w:bCs/>
          <w:color w:val="333333"/>
          <w:sz w:val="28"/>
          <w:szCs w:val="28"/>
        </w:rPr>
        <w:t>i</w:t>
      </w:r>
      <w:r w:rsidRPr="0053713B">
        <w:rPr>
          <w:rFonts w:ascii="Abadi" w:hAnsi="Abadi" w:cstheme="minorHAnsi"/>
          <w:b/>
          <w:bCs/>
          <w:color w:val="333333"/>
          <w:sz w:val="28"/>
          <w:szCs w:val="28"/>
        </w:rPr>
        <w:t>npatient hospital c</w:t>
      </w:r>
      <w:r w:rsidR="007977A8" w:rsidRPr="0053713B">
        <w:rPr>
          <w:rFonts w:ascii="Abadi" w:hAnsi="Abadi" w:cstheme="minorHAnsi"/>
          <w:b/>
          <w:bCs/>
          <w:color w:val="333333"/>
          <w:sz w:val="28"/>
          <w:szCs w:val="28"/>
        </w:rPr>
        <w:t>ar</w:t>
      </w:r>
      <w:r w:rsidRPr="0053713B">
        <w:rPr>
          <w:rFonts w:ascii="Abadi" w:hAnsi="Abadi" w:cstheme="minorHAnsi"/>
          <w:b/>
          <w:bCs/>
          <w:color w:val="333333"/>
          <w:sz w:val="28"/>
          <w:szCs w:val="28"/>
        </w:rPr>
        <w:t>e</w:t>
      </w:r>
      <w:r w:rsidR="007977A8" w:rsidRPr="0053713B">
        <w:rPr>
          <w:rFonts w:ascii="Abadi" w:hAnsi="Abadi" w:cstheme="minorHAnsi"/>
          <w:b/>
          <w:bCs/>
          <w:color w:val="333333"/>
          <w:sz w:val="28"/>
          <w:szCs w:val="28"/>
        </w:rPr>
        <w:t xml:space="preserve"> </w:t>
      </w:r>
    </w:p>
    <w:p w14:paraId="642E0BB9" w14:textId="75EF5B64" w:rsidR="007977A8" w:rsidRPr="0053713B" w:rsidRDefault="00162EF0" w:rsidP="006442C0">
      <w:pPr>
        <w:pStyle w:val="ListParagraph"/>
        <w:ind w:left="1080"/>
        <w:rPr>
          <w:rFonts w:ascii="Arial" w:hAnsi="Arial" w:cs="Arial"/>
          <w:color w:val="333333"/>
          <w:sz w:val="28"/>
          <w:szCs w:val="28"/>
        </w:rPr>
      </w:pPr>
      <w:r w:rsidRPr="0053713B">
        <w:rPr>
          <w:rFonts w:ascii="Arial" w:hAnsi="Arial" w:cs="Arial"/>
          <w:color w:val="333333"/>
          <w:sz w:val="28"/>
          <w:szCs w:val="28"/>
        </w:rPr>
        <w:t>a</w:t>
      </w:r>
      <w:r w:rsidR="006442C0" w:rsidRPr="0053713B">
        <w:rPr>
          <w:rFonts w:ascii="Arial" w:hAnsi="Arial" w:cs="Arial"/>
          <w:color w:val="333333"/>
          <w:sz w:val="28"/>
          <w:szCs w:val="28"/>
        </w:rPr>
        <w:t xml:space="preserve">s well as </w:t>
      </w:r>
      <w:r w:rsidR="007977A8" w:rsidRPr="0053713B">
        <w:rPr>
          <w:rFonts w:ascii="Arial" w:hAnsi="Arial" w:cs="Arial"/>
          <w:color w:val="333333"/>
          <w:sz w:val="28"/>
          <w:szCs w:val="28"/>
        </w:rPr>
        <w:t>skilled nursing facility care, home health care, and hospice care.</w:t>
      </w:r>
    </w:p>
    <w:p w14:paraId="5C1223E4" w14:textId="77777777" w:rsidR="0053713B" w:rsidRPr="0053713B" w:rsidRDefault="0053713B" w:rsidP="006442C0">
      <w:pPr>
        <w:pStyle w:val="ListParagraph"/>
        <w:ind w:left="1080"/>
        <w:rPr>
          <w:rFonts w:ascii="Arial" w:hAnsi="Arial" w:cs="Arial"/>
          <w:color w:val="333333"/>
          <w:sz w:val="28"/>
          <w:szCs w:val="28"/>
        </w:rPr>
      </w:pPr>
    </w:p>
    <w:p w14:paraId="31B8C594" w14:textId="7A9201DD" w:rsidR="006442C0" w:rsidRPr="0053713B" w:rsidRDefault="00184BB1" w:rsidP="00184BB1">
      <w:pPr>
        <w:pStyle w:val="ListParagraph"/>
        <w:numPr>
          <w:ilvl w:val="0"/>
          <w:numId w:val="6"/>
        </w:numPr>
        <w:rPr>
          <w:rFonts w:ascii="Abadi" w:hAnsi="Abadi"/>
          <w:b/>
          <w:bCs/>
          <w:color w:val="333333"/>
          <w:sz w:val="28"/>
          <w:szCs w:val="28"/>
        </w:rPr>
      </w:pPr>
      <w:r w:rsidRPr="0053713B">
        <w:rPr>
          <w:rFonts w:ascii="Abadi" w:hAnsi="Abadi"/>
          <w:b/>
          <w:bCs/>
          <w:color w:val="333333"/>
          <w:sz w:val="28"/>
          <w:szCs w:val="28"/>
        </w:rPr>
        <w:t xml:space="preserve">Part B </w:t>
      </w:r>
      <w:r w:rsidR="007977A8" w:rsidRPr="0053713B">
        <w:rPr>
          <w:rFonts w:ascii="Abadi" w:hAnsi="Abadi"/>
          <w:b/>
          <w:bCs/>
          <w:color w:val="333333"/>
          <w:sz w:val="28"/>
          <w:szCs w:val="28"/>
        </w:rPr>
        <w:t>provide</w:t>
      </w:r>
      <w:r w:rsidRPr="0053713B">
        <w:rPr>
          <w:rFonts w:ascii="Abadi" w:hAnsi="Abadi"/>
          <w:b/>
          <w:bCs/>
          <w:color w:val="333333"/>
          <w:sz w:val="28"/>
          <w:szCs w:val="28"/>
        </w:rPr>
        <w:t>s outpatient medical coverage</w:t>
      </w:r>
      <w:r w:rsidR="006442C0" w:rsidRPr="0053713B">
        <w:rPr>
          <w:rFonts w:ascii="Abadi" w:hAnsi="Abadi"/>
          <w:b/>
          <w:bCs/>
          <w:color w:val="333333"/>
          <w:sz w:val="28"/>
          <w:szCs w:val="28"/>
        </w:rPr>
        <w:t xml:space="preserve"> </w:t>
      </w:r>
    </w:p>
    <w:p w14:paraId="518B4EC7" w14:textId="6BBE0316" w:rsidR="008525DA" w:rsidRPr="0053713B" w:rsidRDefault="006442C0" w:rsidP="002E1FFD">
      <w:pPr>
        <w:pStyle w:val="ListParagraph"/>
        <w:ind w:left="1080"/>
        <w:rPr>
          <w:rFonts w:ascii="Arial" w:hAnsi="Arial" w:cs="Arial"/>
          <w:color w:val="333333"/>
          <w:sz w:val="28"/>
          <w:szCs w:val="28"/>
        </w:rPr>
      </w:pPr>
      <w:r w:rsidRPr="0053713B">
        <w:rPr>
          <w:rFonts w:ascii="Arial" w:hAnsi="Arial" w:cs="Arial"/>
          <w:color w:val="333333"/>
          <w:sz w:val="28"/>
          <w:szCs w:val="28"/>
        </w:rPr>
        <w:t xml:space="preserve">including </w:t>
      </w:r>
      <w:proofErr w:type="gramStart"/>
      <w:r w:rsidR="007977A8" w:rsidRPr="0053713B">
        <w:rPr>
          <w:rFonts w:ascii="Arial" w:hAnsi="Arial" w:cs="Arial"/>
          <w:color w:val="333333"/>
          <w:sz w:val="28"/>
          <w:szCs w:val="28"/>
        </w:rPr>
        <w:t>provider</w:t>
      </w:r>
      <w:proofErr w:type="gramEnd"/>
      <w:r w:rsidR="007977A8" w:rsidRPr="0053713B">
        <w:rPr>
          <w:rFonts w:ascii="Arial" w:hAnsi="Arial" w:cs="Arial"/>
          <w:color w:val="333333"/>
          <w:sz w:val="28"/>
          <w:szCs w:val="28"/>
        </w:rPr>
        <w:t xml:space="preserve"> services from a licensed health professional (your doctor or specialist), durable medical equipment, home health services, ambulance services, preventive services, </w:t>
      </w:r>
      <w:r w:rsidRPr="0053713B">
        <w:rPr>
          <w:rFonts w:ascii="Arial" w:hAnsi="Arial" w:cs="Arial"/>
          <w:color w:val="333333"/>
          <w:sz w:val="28"/>
          <w:szCs w:val="28"/>
        </w:rPr>
        <w:t>mental health services, x-rays and lab tests, among others.</w:t>
      </w:r>
      <w:r w:rsidR="007977A8" w:rsidRPr="0053713B">
        <w:rPr>
          <w:rFonts w:ascii="Arial" w:hAnsi="Arial" w:cs="Arial"/>
          <w:color w:val="333333"/>
          <w:sz w:val="28"/>
          <w:szCs w:val="28"/>
        </w:rPr>
        <w:t xml:space="preserve"> </w:t>
      </w:r>
    </w:p>
    <w:p w14:paraId="42CD2AF0" w14:textId="77777777" w:rsidR="0053713B" w:rsidRPr="0053713B" w:rsidRDefault="0053713B" w:rsidP="002E1FFD">
      <w:pPr>
        <w:pStyle w:val="ListParagraph"/>
        <w:ind w:left="1080"/>
        <w:rPr>
          <w:rFonts w:ascii="Arial" w:hAnsi="Arial" w:cs="Arial"/>
          <w:color w:val="333333"/>
          <w:sz w:val="28"/>
          <w:szCs w:val="28"/>
        </w:rPr>
      </w:pPr>
    </w:p>
    <w:p w14:paraId="65CA9C08" w14:textId="77777777" w:rsidR="006442C0" w:rsidRPr="0053713B" w:rsidRDefault="00184BB1" w:rsidP="00184BB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53713B">
        <w:rPr>
          <w:rFonts w:ascii="Abadi" w:hAnsi="Abadi"/>
          <w:b/>
          <w:bCs/>
          <w:color w:val="333333"/>
          <w:sz w:val="28"/>
          <w:szCs w:val="28"/>
        </w:rPr>
        <w:t xml:space="preserve">Part C offers an alternative to </w:t>
      </w:r>
      <w:r w:rsidR="006442C0" w:rsidRPr="0053713B">
        <w:rPr>
          <w:rFonts w:ascii="Abadi" w:hAnsi="Abadi"/>
          <w:b/>
          <w:bCs/>
          <w:color w:val="333333"/>
          <w:sz w:val="28"/>
          <w:szCs w:val="28"/>
        </w:rPr>
        <w:t xml:space="preserve">Original Medicare </w:t>
      </w:r>
    </w:p>
    <w:p w14:paraId="5BBDE8F1" w14:textId="330BF645" w:rsidR="00184BB1" w:rsidRPr="0053713B" w:rsidRDefault="006442C0" w:rsidP="006442C0">
      <w:pPr>
        <w:pStyle w:val="ListParagraph"/>
        <w:ind w:left="1080"/>
        <w:rPr>
          <w:rFonts w:ascii="Arial" w:hAnsi="Arial" w:cs="Arial"/>
          <w:color w:val="333333"/>
          <w:sz w:val="28"/>
          <w:szCs w:val="28"/>
        </w:rPr>
      </w:pPr>
      <w:r w:rsidRPr="0053713B">
        <w:rPr>
          <w:rFonts w:ascii="Arial" w:hAnsi="Arial" w:cs="Arial"/>
          <w:color w:val="333333"/>
          <w:sz w:val="28"/>
          <w:szCs w:val="28"/>
        </w:rPr>
        <w:t>by allowing you to obtain</w:t>
      </w:r>
      <w:r w:rsidR="00184BB1" w:rsidRPr="0053713B">
        <w:rPr>
          <w:rFonts w:ascii="Arial" w:hAnsi="Arial" w:cs="Arial"/>
          <w:color w:val="333333"/>
          <w:sz w:val="28"/>
          <w:szCs w:val="28"/>
        </w:rPr>
        <w:t xml:space="preserve"> your healthcare benefits from a Medicare Advantage Plan </w:t>
      </w:r>
      <w:r w:rsidR="008525DA" w:rsidRPr="0053713B">
        <w:rPr>
          <w:rFonts w:ascii="Arial" w:hAnsi="Arial" w:cs="Arial"/>
          <w:color w:val="333333"/>
          <w:sz w:val="28"/>
          <w:szCs w:val="28"/>
        </w:rPr>
        <w:t xml:space="preserve">(MAP) </w:t>
      </w:r>
      <w:r w:rsidRPr="0053713B">
        <w:rPr>
          <w:rFonts w:ascii="Arial" w:hAnsi="Arial" w:cs="Arial"/>
          <w:color w:val="333333"/>
          <w:sz w:val="28"/>
          <w:szCs w:val="28"/>
        </w:rPr>
        <w:t>offered by a private insurance provider</w:t>
      </w:r>
      <w:r w:rsidR="008525DA" w:rsidRPr="0053713B">
        <w:rPr>
          <w:rFonts w:ascii="Arial" w:hAnsi="Arial" w:cs="Arial"/>
          <w:color w:val="333333"/>
          <w:sz w:val="28"/>
          <w:szCs w:val="28"/>
        </w:rPr>
        <w:t xml:space="preserve">. In addition to providing all Part A and Part B services covered by Original Medicare, many MAPs also offer their own prescription drug coverage, as well other benefits, such as hearing, dental, </w:t>
      </w:r>
      <w:r w:rsidR="00184BB1" w:rsidRPr="0053713B">
        <w:rPr>
          <w:rFonts w:ascii="Arial" w:hAnsi="Arial" w:cs="Arial"/>
          <w:color w:val="333333"/>
          <w:sz w:val="28"/>
          <w:szCs w:val="28"/>
        </w:rPr>
        <w:t>and</w:t>
      </w:r>
      <w:r w:rsidR="008525DA" w:rsidRPr="0053713B">
        <w:rPr>
          <w:rFonts w:ascii="Arial" w:hAnsi="Arial" w:cs="Arial"/>
          <w:color w:val="333333"/>
          <w:sz w:val="28"/>
          <w:szCs w:val="28"/>
        </w:rPr>
        <w:t xml:space="preserve"> vision.</w:t>
      </w:r>
    </w:p>
    <w:p w14:paraId="7AF37034" w14:textId="77777777" w:rsidR="0053713B" w:rsidRPr="0053713B" w:rsidRDefault="0053713B" w:rsidP="006442C0">
      <w:pPr>
        <w:pStyle w:val="ListParagraph"/>
        <w:ind w:left="1080"/>
        <w:rPr>
          <w:rFonts w:ascii="Arial" w:hAnsi="Arial" w:cs="Arial"/>
          <w:color w:val="333333"/>
          <w:sz w:val="28"/>
          <w:szCs w:val="28"/>
        </w:rPr>
      </w:pPr>
    </w:p>
    <w:p w14:paraId="5F25CD63" w14:textId="77777777" w:rsidR="00162EF0" w:rsidRPr="0053713B" w:rsidRDefault="00184BB1" w:rsidP="00184BB1">
      <w:pPr>
        <w:pStyle w:val="ListParagraph"/>
        <w:numPr>
          <w:ilvl w:val="0"/>
          <w:numId w:val="6"/>
        </w:numPr>
        <w:rPr>
          <w:rFonts w:ascii="Abadi" w:hAnsi="Abadi"/>
          <w:b/>
          <w:bCs/>
          <w:color w:val="333333"/>
          <w:sz w:val="28"/>
          <w:szCs w:val="28"/>
        </w:rPr>
      </w:pPr>
      <w:r w:rsidRPr="0053713B">
        <w:rPr>
          <w:rFonts w:ascii="Abadi" w:hAnsi="Abadi"/>
          <w:b/>
          <w:bCs/>
          <w:color w:val="333333"/>
          <w:sz w:val="28"/>
          <w:szCs w:val="28"/>
        </w:rPr>
        <w:t xml:space="preserve">Part D provides prescription drug coverage </w:t>
      </w:r>
    </w:p>
    <w:p w14:paraId="49F2DC67" w14:textId="531F5382" w:rsidR="00184BB1" w:rsidRPr="0053713B" w:rsidRDefault="00162EF0" w:rsidP="00162EF0">
      <w:pPr>
        <w:pStyle w:val="ListParagraph"/>
        <w:ind w:left="1080"/>
        <w:rPr>
          <w:rFonts w:ascii="Arial" w:hAnsi="Arial" w:cs="Arial"/>
          <w:b/>
          <w:bCs/>
          <w:color w:val="333333"/>
          <w:sz w:val="28"/>
          <w:szCs w:val="28"/>
        </w:rPr>
      </w:pPr>
      <w:r w:rsidRPr="0053713B">
        <w:rPr>
          <w:rFonts w:ascii="Arial" w:hAnsi="Arial" w:cs="Arial"/>
          <w:color w:val="333333"/>
          <w:sz w:val="28"/>
          <w:szCs w:val="28"/>
        </w:rPr>
        <w:t>for</w:t>
      </w:r>
      <w:r w:rsidRPr="0053713B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53713B">
        <w:rPr>
          <w:rFonts w:ascii="Arial" w:hAnsi="Arial" w:cs="Arial"/>
          <w:color w:val="333333"/>
          <w:sz w:val="28"/>
          <w:szCs w:val="28"/>
        </w:rPr>
        <w:t xml:space="preserve">most outpatient prescription drugs </w:t>
      </w:r>
      <w:r w:rsidR="008525DA" w:rsidRPr="0053713B">
        <w:rPr>
          <w:rFonts w:ascii="Arial" w:hAnsi="Arial" w:cs="Arial"/>
          <w:color w:val="333333"/>
          <w:sz w:val="28"/>
          <w:szCs w:val="28"/>
        </w:rPr>
        <w:t>that</w:t>
      </w:r>
      <w:r w:rsidRPr="0053713B">
        <w:rPr>
          <w:rFonts w:ascii="Arial" w:hAnsi="Arial" w:cs="Arial"/>
          <w:color w:val="333333"/>
          <w:sz w:val="28"/>
          <w:szCs w:val="28"/>
        </w:rPr>
        <w:t xml:space="preserve"> you </w:t>
      </w:r>
      <w:r w:rsidR="008525DA" w:rsidRPr="0053713B">
        <w:rPr>
          <w:rFonts w:ascii="Arial" w:hAnsi="Arial" w:cs="Arial"/>
          <w:color w:val="333333"/>
          <w:sz w:val="28"/>
          <w:szCs w:val="28"/>
        </w:rPr>
        <w:t xml:space="preserve">might </w:t>
      </w:r>
      <w:r w:rsidRPr="0053713B">
        <w:rPr>
          <w:rFonts w:ascii="Arial" w:hAnsi="Arial" w:cs="Arial"/>
          <w:color w:val="333333"/>
          <w:sz w:val="28"/>
          <w:szCs w:val="28"/>
        </w:rPr>
        <w:t>fill at a pharmacy. Check your plan’s </w:t>
      </w:r>
      <w:r w:rsidRPr="0053713B">
        <w:rPr>
          <w:rStyle w:val="glossarylink"/>
          <w:rFonts w:ascii="Arial" w:hAnsi="Arial" w:cs="Arial"/>
          <w:color w:val="000000"/>
          <w:sz w:val="28"/>
          <w:szCs w:val="28"/>
        </w:rPr>
        <w:t>formulary (covered list of drugs)</w:t>
      </w:r>
      <w:r w:rsidRPr="0053713B">
        <w:rPr>
          <w:rFonts w:ascii="Arial" w:hAnsi="Arial" w:cs="Arial"/>
          <w:color w:val="333333"/>
          <w:sz w:val="28"/>
          <w:szCs w:val="28"/>
        </w:rPr>
        <w:t> to find out whether it covers the drugs you need.</w:t>
      </w:r>
    </w:p>
    <w:p w14:paraId="417F8B6B" w14:textId="77777777" w:rsidR="00184BB1" w:rsidRPr="0053713B" w:rsidRDefault="00184BB1" w:rsidP="00184BB1">
      <w:pPr>
        <w:jc w:val="center"/>
        <w:rPr>
          <w:rFonts w:ascii="Helvetica" w:hAnsi="Helvetica"/>
          <w:color w:val="333333"/>
          <w:sz w:val="28"/>
          <w:szCs w:val="28"/>
        </w:rPr>
      </w:pPr>
    </w:p>
    <w:p w14:paraId="0EEC2678" w14:textId="55C91FC8" w:rsidR="008525DA" w:rsidRPr="0053713B" w:rsidRDefault="008525DA" w:rsidP="0053713B">
      <w:pPr>
        <w:jc w:val="center"/>
        <w:rPr>
          <w:rFonts w:ascii="Arial" w:hAnsi="Arial" w:cs="Arial"/>
          <w:color w:val="333333"/>
          <w:sz w:val="28"/>
          <w:szCs w:val="28"/>
        </w:rPr>
      </w:pPr>
      <w:r w:rsidRPr="0053713B">
        <w:rPr>
          <w:rFonts w:ascii="Arial" w:hAnsi="Arial" w:cs="Arial"/>
          <w:color w:val="333333"/>
          <w:sz w:val="28"/>
          <w:szCs w:val="28"/>
        </w:rPr>
        <w:t>It is important to understand your Medicare coverage choices and to pick your</w:t>
      </w:r>
      <w:r w:rsidR="0053713B">
        <w:rPr>
          <w:rFonts w:ascii="Arial" w:hAnsi="Arial" w:cs="Arial"/>
          <w:color w:val="333333"/>
          <w:sz w:val="28"/>
          <w:szCs w:val="28"/>
        </w:rPr>
        <w:t xml:space="preserve"> </w:t>
      </w:r>
      <w:r w:rsidRPr="0053713B">
        <w:rPr>
          <w:rFonts w:ascii="Arial" w:hAnsi="Arial" w:cs="Arial"/>
          <w:color w:val="333333"/>
          <w:sz w:val="28"/>
          <w:szCs w:val="28"/>
        </w:rPr>
        <w:t xml:space="preserve">coverage carefully. </w:t>
      </w:r>
      <w:r w:rsidR="002E1FFD" w:rsidRPr="0053713B">
        <w:rPr>
          <w:rFonts w:ascii="Arial" w:hAnsi="Arial" w:cs="Arial"/>
          <w:color w:val="333333"/>
          <w:sz w:val="28"/>
          <w:szCs w:val="28"/>
        </w:rPr>
        <w:t xml:space="preserve">Let a trained SHINE Counselor assist you to understand your Medicare options so you can </w:t>
      </w:r>
      <w:r w:rsidRPr="0053713B">
        <w:rPr>
          <w:rFonts w:ascii="Arial" w:hAnsi="Arial" w:cs="Arial"/>
          <w:color w:val="333333"/>
          <w:sz w:val="28"/>
          <w:szCs w:val="28"/>
        </w:rPr>
        <w:t xml:space="preserve">choose </w:t>
      </w:r>
      <w:r w:rsidR="002E1FFD" w:rsidRPr="0053713B">
        <w:rPr>
          <w:rFonts w:ascii="Arial" w:hAnsi="Arial" w:cs="Arial"/>
          <w:color w:val="333333"/>
          <w:sz w:val="28"/>
          <w:szCs w:val="28"/>
        </w:rPr>
        <w:t>what</w:t>
      </w:r>
      <w:r w:rsidRPr="0053713B">
        <w:rPr>
          <w:rFonts w:ascii="Arial" w:hAnsi="Arial" w:cs="Arial"/>
          <w:color w:val="333333"/>
          <w:sz w:val="28"/>
          <w:szCs w:val="28"/>
        </w:rPr>
        <w:t xml:space="preserve"> benefits </w:t>
      </w:r>
      <w:r w:rsidR="002E1FFD" w:rsidRPr="0053713B">
        <w:rPr>
          <w:rFonts w:ascii="Arial" w:hAnsi="Arial" w:cs="Arial"/>
          <w:color w:val="333333"/>
          <w:sz w:val="28"/>
          <w:szCs w:val="28"/>
        </w:rPr>
        <w:t>are right for you</w:t>
      </w:r>
      <w:r w:rsidR="0053713B">
        <w:rPr>
          <w:rFonts w:ascii="Arial" w:hAnsi="Arial" w:cs="Arial"/>
          <w:color w:val="333333"/>
          <w:sz w:val="28"/>
          <w:szCs w:val="28"/>
        </w:rPr>
        <w:t>,</w:t>
      </w:r>
    </w:p>
    <w:p w14:paraId="0D760C2B" w14:textId="77777777" w:rsidR="002E1FFD" w:rsidRDefault="002E1FFD" w:rsidP="0053713B">
      <w:pPr>
        <w:rPr>
          <w:rFonts w:ascii="Helvetica" w:hAnsi="Helvetica"/>
          <w:color w:val="333333"/>
          <w:sz w:val="27"/>
          <w:szCs w:val="27"/>
        </w:rPr>
      </w:pPr>
    </w:p>
    <w:p w14:paraId="5F2438E3" w14:textId="67B7BD75" w:rsidR="00656EC1" w:rsidRPr="00A42249" w:rsidRDefault="00F7479B" w:rsidP="00656EC1">
      <w:pPr>
        <w:jc w:val="center"/>
        <w:rPr>
          <w:rFonts w:ascii="Book Antiqua" w:hAnsi="Book Antiqua"/>
          <w:sz w:val="36"/>
          <w:szCs w:val="36"/>
        </w:rPr>
      </w:pPr>
      <w:r w:rsidRPr="00A42249">
        <w:rPr>
          <w:rFonts w:ascii="Book Antiqua" w:hAnsi="Book Antiqua"/>
          <w:sz w:val="36"/>
          <w:szCs w:val="36"/>
        </w:rPr>
        <w:t xml:space="preserve">To talk to a SHINE Medicare </w:t>
      </w:r>
      <w:r w:rsidR="00656EC1" w:rsidRPr="00A42249">
        <w:rPr>
          <w:rFonts w:ascii="Book Antiqua" w:hAnsi="Book Antiqua"/>
          <w:sz w:val="36"/>
          <w:szCs w:val="36"/>
        </w:rPr>
        <w:t>C</w:t>
      </w:r>
      <w:r w:rsidRPr="00A42249">
        <w:rPr>
          <w:rFonts w:ascii="Book Antiqua" w:hAnsi="Book Antiqua"/>
          <w:sz w:val="36"/>
          <w:szCs w:val="36"/>
        </w:rPr>
        <w:t>ounselor</w:t>
      </w:r>
      <w:r w:rsidR="00656EC1" w:rsidRPr="00A42249">
        <w:rPr>
          <w:rFonts w:ascii="Book Antiqua" w:hAnsi="Book Antiqua"/>
          <w:sz w:val="36"/>
          <w:szCs w:val="36"/>
        </w:rPr>
        <w:t>,</w:t>
      </w:r>
    </w:p>
    <w:p w14:paraId="144E0DB2" w14:textId="4DD72D19" w:rsidR="00656B8C" w:rsidRPr="0053713B" w:rsidRDefault="0053713B" w:rsidP="0053713B">
      <w:pPr>
        <w:jc w:val="center"/>
        <w:rPr>
          <w:rStyle w:val="IntenseEmphasis"/>
          <w:rFonts w:ascii="Verdana" w:hAnsi="Verdana"/>
          <w:i w:val="0"/>
          <w:iCs w:val="0"/>
          <w:color w:val="auto"/>
          <w:sz w:val="36"/>
          <w:szCs w:val="36"/>
        </w:rPr>
      </w:pPr>
      <w:r w:rsidRPr="00A42249">
        <w:rPr>
          <w:rFonts w:ascii="Book Antiqua" w:hAnsi="Book Antiqua"/>
          <w:sz w:val="36"/>
          <w:szCs w:val="36"/>
        </w:rPr>
        <w:t>Call</w:t>
      </w:r>
      <w:r w:rsidR="00656EC1" w:rsidRPr="00A42249">
        <w:rPr>
          <w:rFonts w:ascii="Book Antiqua" w:hAnsi="Book Antiqua"/>
          <w:sz w:val="36"/>
          <w:szCs w:val="36"/>
        </w:rPr>
        <w:t xml:space="preserve"> the</w:t>
      </w:r>
      <w:r w:rsidR="00656EC1">
        <w:rPr>
          <w:rFonts w:ascii="Verdana" w:hAnsi="Verdana"/>
          <w:sz w:val="36"/>
          <w:szCs w:val="36"/>
        </w:rPr>
        <w:t xml:space="preserve"> </w:t>
      </w:r>
      <w:r w:rsidR="00E660C3" w:rsidRPr="0053713B">
        <w:rPr>
          <w:rFonts w:asciiTheme="minorHAnsi" w:hAnsiTheme="minorHAnsi" w:cstheme="minorHAnsi"/>
          <w:b/>
          <w:bCs/>
          <w:noProof/>
          <w:sz w:val="40"/>
          <w:szCs w:val="40"/>
        </w:rPr>
        <w:t>Elder Helpline</w:t>
      </w:r>
      <w:r w:rsidRPr="0053713B">
        <w:rPr>
          <w:rFonts w:asciiTheme="minorHAnsi" w:hAnsiTheme="minorHAnsi" w:cstheme="minorHAnsi"/>
          <w:b/>
          <w:bCs/>
          <w:noProof/>
          <w:sz w:val="40"/>
          <w:szCs w:val="40"/>
        </w:rPr>
        <w:t xml:space="preserve"> at </w:t>
      </w:r>
      <w:r w:rsidR="00E660C3" w:rsidRPr="0053713B">
        <w:rPr>
          <w:rFonts w:asciiTheme="minorHAnsi" w:hAnsiTheme="minorHAnsi" w:cstheme="minorHAnsi"/>
          <w:b/>
          <w:bCs/>
          <w:noProof/>
          <w:sz w:val="40"/>
          <w:szCs w:val="40"/>
        </w:rPr>
        <w:t>8</w:t>
      </w:r>
      <w:r w:rsidRPr="0053713B">
        <w:rPr>
          <w:rFonts w:asciiTheme="minorHAnsi" w:hAnsiTheme="minorHAnsi" w:cstheme="minorHAnsi"/>
          <w:b/>
          <w:bCs/>
          <w:noProof/>
          <w:sz w:val="40"/>
          <w:szCs w:val="40"/>
        </w:rPr>
        <w:t>66-467-4624</w:t>
      </w:r>
    </w:p>
    <w:p w14:paraId="188C28B2" w14:textId="5EFA226F" w:rsidR="00656B8C" w:rsidRPr="0053713B" w:rsidRDefault="0053713B" w:rsidP="0053713B">
      <w:pPr>
        <w:pStyle w:val="NoSpacing"/>
        <w:ind w:left="420"/>
        <w:rPr>
          <w:rStyle w:val="IntenseEmphasis"/>
          <w:i w:val="0"/>
          <w:iCs w:val="0"/>
          <w:noProof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61D20C" wp14:editId="338FBD80">
            <wp:simplePos x="0" y="0"/>
            <wp:positionH relativeFrom="column">
              <wp:posOffset>2564130</wp:posOffset>
            </wp:positionH>
            <wp:positionV relativeFrom="paragraph">
              <wp:posOffset>554990</wp:posOffset>
            </wp:positionV>
            <wp:extent cx="19316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02" y="21304"/>
                <wp:lineTo x="21302" y="0"/>
                <wp:lineTo x="0" y="0"/>
              </wp:wrapPolygon>
            </wp:wrapTight>
            <wp:docPr id="3" name="Picture 3" descr="DO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D0D0D" w:themeColor="text1" w:themeTint="F2"/>
        </w:rPr>
        <w:drawing>
          <wp:anchor distT="0" distB="0" distL="114300" distR="114300" simplePos="0" relativeHeight="251660288" behindDoc="1" locked="0" layoutInCell="1" allowOverlap="1" wp14:anchorId="23164F22" wp14:editId="34DA5A78">
            <wp:simplePos x="0" y="0"/>
            <wp:positionH relativeFrom="column">
              <wp:posOffset>186690</wp:posOffset>
            </wp:positionH>
            <wp:positionV relativeFrom="paragraph">
              <wp:posOffset>566420</wp:posOffset>
            </wp:positionV>
            <wp:extent cx="1475105" cy="735330"/>
            <wp:effectExtent l="0" t="0" r="0" b="0"/>
            <wp:wrapTight wrapText="bothSides">
              <wp:wrapPolygon edited="0">
                <wp:start x="3347" y="0"/>
                <wp:lineTo x="3347" y="8394"/>
                <wp:lineTo x="837" y="10073"/>
                <wp:lineTo x="279" y="17347"/>
                <wp:lineTo x="1116" y="19026"/>
                <wp:lineTo x="3068" y="20705"/>
                <wp:lineTo x="15342" y="20705"/>
                <wp:lineTo x="19805" y="19585"/>
                <wp:lineTo x="21200" y="19026"/>
                <wp:lineTo x="21200" y="12311"/>
                <wp:lineTo x="19526" y="10632"/>
                <wp:lineTo x="18132" y="0"/>
                <wp:lineTo x="3347" y="0"/>
              </wp:wrapPolygon>
            </wp:wrapTight>
            <wp:docPr id="448990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90630" name="Picture 4489906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198D212" wp14:editId="11A5EB40">
            <wp:simplePos x="0" y="0"/>
            <wp:positionH relativeFrom="column">
              <wp:posOffset>5189220</wp:posOffset>
            </wp:positionH>
            <wp:positionV relativeFrom="paragraph">
              <wp:posOffset>254000</wp:posOffset>
            </wp:positionV>
            <wp:extent cx="1501140" cy="1114425"/>
            <wp:effectExtent l="0" t="0" r="3810" b="9525"/>
            <wp:wrapTight wrapText="bothSides">
              <wp:wrapPolygon edited="0">
                <wp:start x="0" y="0"/>
                <wp:lineTo x="0" y="21415"/>
                <wp:lineTo x="21381" y="21415"/>
                <wp:lineTo x="2138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B8C">
        <w:rPr>
          <w:rStyle w:val="IntenseEmphasis"/>
          <w:i w:val="0"/>
          <w:iCs w:val="0"/>
          <w:color w:val="0D0D0D" w:themeColor="text1" w:themeTint="F2"/>
        </w:rPr>
        <w:t xml:space="preserve">                                           </w:t>
      </w:r>
      <w:r>
        <w:rPr>
          <w:noProof/>
        </w:rPr>
        <w:t xml:space="preserve">      </w:t>
      </w:r>
    </w:p>
    <w:sectPr w:rsidR="00656B8C" w:rsidRPr="0053713B" w:rsidSect="00FF6869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284"/>
    <w:multiLevelType w:val="hybridMultilevel"/>
    <w:tmpl w:val="2FC61BA8"/>
    <w:lvl w:ilvl="0" w:tplc="F72C1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174A"/>
    <w:multiLevelType w:val="hybridMultilevel"/>
    <w:tmpl w:val="476EA012"/>
    <w:lvl w:ilvl="0" w:tplc="6EB815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753C"/>
    <w:multiLevelType w:val="multilevel"/>
    <w:tmpl w:val="A5C2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27163"/>
    <w:multiLevelType w:val="hybridMultilevel"/>
    <w:tmpl w:val="691CDAB4"/>
    <w:lvl w:ilvl="0" w:tplc="398E62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EE32EC"/>
    <w:multiLevelType w:val="multilevel"/>
    <w:tmpl w:val="75DA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B711B7"/>
    <w:multiLevelType w:val="hybridMultilevel"/>
    <w:tmpl w:val="F912F160"/>
    <w:lvl w:ilvl="0" w:tplc="7C764212"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84562033">
    <w:abstractNumId w:val="5"/>
  </w:num>
  <w:num w:numId="2" w16cid:durableId="828788233">
    <w:abstractNumId w:val="4"/>
  </w:num>
  <w:num w:numId="3" w16cid:durableId="123502109">
    <w:abstractNumId w:val="0"/>
  </w:num>
  <w:num w:numId="4" w16cid:durableId="2018997880">
    <w:abstractNumId w:val="2"/>
  </w:num>
  <w:num w:numId="5" w16cid:durableId="1177619998">
    <w:abstractNumId w:val="1"/>
  </w:num>
  <w:num w:numId="6" w16cid:durableId="1219782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69"/>
    <w:rsid w:val="00062395"/>
    <w:rsid w:val="000E0C3B"/>
    <w:rsid w:val="0011550E"/>
    <w:rsid w:val="00162EF0"/>
    <w:rsid w:val="00184BB1"/>
    <w:rsid w:val="00190276"/>
    <w:rsid w:val="001E45FE"/>
    <w:rsid w:val="002E1FFD"/>
    <w:rsid w:val="002F37C7"/>
    <w:rsid w:val="00404533"/>
    <w:rsid w:val="00457228"/>
    <w:rsid w:val="004953EC"/>
    <w:rsid w:val="004E1035"/>
    <w:rsid w:val="004F01C6"/>
    <w:rsid w:val="0053713B"/>
    <w:rsid w:val="005831D2"/>
    <w:rsid w:val="0063681F"/>
    <w:rsid w:val="006442C0"/>
    <w:rsid w:val="00656B8C"/>
    <w:rsid w:val="00656EC1"/>
    <w:rsid w:val="006D748A"/>
    <w:rsid w:val="007977A8"/>
    <w:rsid w:val="008525DA"/>
    <w:rsid w:val="00A11168"/>
    <w:rsid w:val="00A42249"/>
    <w:rsid w:val="00A445EE"/>
    <w:rsid w:val="00A774EE"/>
    <w:rsid w:val="00AA593E"/>
    <w:rsid w:val="00B25509"/>
    <w:rsid w:val="00C94892"/>
    <w:rsid w:val="00C95747"/>
    <w:rsid w:val="00CF207A"/>
    <w:rsid w:val="00D17A96"/>
    <w:rsid w:val="00D85ACC"/>
    <w:rsid w:val="00E072B6"/>
    <w:rsid w:val="00E660C3"/>
    <w:rsid w:val="00E94C80"/>
    <w:rsid w:val="00F10875"/>
    <w:rsid w:val="00F32016"/>
    <w:rsid w:val="00F7479B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EC63"/>
  <w15:chartTrackingRefBased/>
  <w15:docId w15:val="{2FDA936C-97D3-4366-BB55-CCF5ECA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EE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869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F01C6"/>
    <w:rPr>
      <w:i/>
      <w:iCs/>
      <w:color w:val="4A66AC" w:themeColor="accent1"/>
    </w:rPr>
  </w:style>
  <w:style w:type="paragraph" w:styleId="ListParagraph">
    <w:name w:val="List Paragraph"/>
    <w:basedOn w:val="Normal"/>
    <w:uiPriority w:val="34"/>
    <w:qFormat/>
    <w:rsid w:val="00F7479B"/>
    <w:pPr>
      <w:ind w:left="720"/>
      <w:contextualSpacing/>
    </w:pPr>
  </w:style>
  <w:style w:type="character" w:customStyle="1" w:styleId="glossarylink">
    <w:name w:val="glossarylink"/>
    <w:basedOn w:val="DefaultParagraphFont"/>
    <w:rsid w:val="0018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Polzer</dc:creator>
  <cp:keywords/>
  <dc:description/>
  <cp:lastModifiedBy>Sarah Rode</cp:lastModifiedBy>
  <cp:revision>2</cp:revision>
  <cp:lastPrinted>2023-02-17T16:44:00Z</cp:lastPrinted>
  <dcterms:created xsi:type="dcterms:W3CDTF">2025-09-30T16:14:00Z</dcterms:created>
  <dcterms:modified xsi:type="dcterms:W3CDTF">2025-09-30T16:14:00Z</dcterms:modified>
</cp:coreProperties>
</file>